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07D" w:rsidRPr="00655051" w:rsidRDefault="0035507D" w:rsidP="0035507D">
      <w:pPr>
        <w:shd w:val="clear" w:color="auto" w:fill="FFFFFF"/>
        <w:spacing w:after="0" w:line="240" w:lineRule="auto"/>
        <w:rPr>
          <w:rFonts w:ascii="Times New Roman" w:eastAsia="Times New Roman" w:hAnsi="Times New Roman" w:cs="Times New Roman"/>
          <w:color w:val="000000"/>
          <w:sz w:val="24"/>
          <w:szCs w:val="24"/>
          <w:lang w:eastAsia="sv-SE"/>
        </w:rPr>
      </w:pPr>
      <w:bookmarkStart w:id="0" w:name="_GoBack"/>
      <w:bookmarkEnd w:id="0"/>
      <w:r w:rsidRPr="00655051">
        <w:rPr>
          <w:rFonts w:ascii="Calibri" w:eastAsia="Times New Roman" w:hAnsi="Calibri" w:cs="Times New Roman"/>
          <w:b/>
          <w:bCs/>
          <w:color w:val="000000"/>
          <w:sz w:val="24"/>
          <w:szCs w:val="24"/>
          <w:bdr w:val="none" w:sz="0" w:space="0" w:color="auto" w:frame="1"/>
          <w:lang w:eastAsia="sv-SE"/>
        </w:rPr>
        <w:t>Till Trafikverket </w:t>
      </w:r>
    </w:p>
    <w:p w:rsidR="0035507D" w:rsidRPr="00655051" w:rsidRDefault="0035507D" w:rsidP="0035507D">
      <w:pPr>
        <w:shd w:val="clear" w:color="auto" w:fill="FFFFFF"/>
        <w:spacing w:after="0" w:line="240" w:lineRule="auto"/>
        <w:rPr>
          <w:rFonts w:ascii="Times New Roman" w:eastAsia="Times New Roman" w:hAnsi="Times New Roman" w:cs="Times New Roman"/>
          <w:color w:val="000000"/>
          <w:sz w:val="24"/>
          <w:szCs w:val="24"/>
          <w:lang w:eastAsia="sv-SE"/>
        </w:rPr>
      </w:pPr>
      <w:r w:rsidRPr="00655051">
        <w:rPr>
          <w:rFonts w:ascii="Calibri" w:eastAsia="Times New Roman" w:hAnsi="Calibri" w:cs="Times New Roman"/>
          <w:color w:val="000000"/>
          <w:sz w:val="24"/>
          <w:szCs w:val="24"/>
          <w:bdr w:val="none" w:sz="0" w:space="0" w:color="auto" w:frame="1"/>
          <w:lang w:eastAsia="sv-SE"/>
        </w:rPr>
        <w:t> </w:t>
      </w:r>
    </w:p>
    <w:p w:rsidR="0035507D" w:rsidRPr="00655051" w:rsidRDefault="0035507D" w:rsidP="0035507D">
      <w:pPr>
        <w:shd w:val="clear" w:color="auto" w:fill="FFFFFF"/>
        <w:spacing w:after="0" w:line="276" w:lineRule="atLeast"/>
        <w:rPr>
          <w:rFonts w:ascii="Times New Roman" w:eastAsia="Times New Roman" w:hAnsi="Times New Roman" w:cs="Times New Roman"/>
          <w:color w:val="000000"/>
          <w:sz w:val="24"/>
          <w:szCs w:val="24"/>
          <w:lang w:eastAsia="sv-SE"/>
        </w:rPr>
      </w:pPr>
      <w:r w:rsidRPr="00655051">
        <w:rPr>
          <w:rFonts w:ascii="Calibri" w:eastAsia="Times New Roman" w:hAnsi="Calibri" w:cs="Times New Roman"/>
          <w:b/>
          <w:bCs/>
          <w:color w:val="000000"/>
          <w:sz w:val="24"/>
          <w:szCs w:val="24"/>
          <w:bdr w:val="none" w:sz="0" w:space="0" w:color="auto" w:frame="1"/>
          <w:lang w:eastAsia="sv-SE"/>
        </w:rPr>
        <w:t>Ärendenummer TRV2013/65117 </w:t>
      </w:r>
    </w:p>
    <w:p w:rsidR="0035507D" w:rsidRPr="00655051" w:rsidRDefault="0035507D" w:rsidP="0035507D">
      <w:pPr>
        <w:shd w:val="clear" w:color="auto" w:fill="FFFFFF"/>
        <w:spacing w:after="0" w:line="276" w:lineRule="atLeast"/>
        <w:rPr>
          <w:rFonts w:ascii="Times New Roman" w:eastAsia="Times New Roman" w:hAnsi="Times New Roman" w:cs="Times New Roman"/>
          <w:color w:val="000000"/>
          <w:sz w:val="24"/>
          <w:szCs w:val="24"/>
          <w:lang w:eastAsia="sv-SE"/>
        </w:rPr>
      </w:pPr>
      <w:r w:rsidRPr="00655051">
        <w:rPr>
          <w:rFonts w:ascii="Calibri" w:eastAsia="Times New Roman" w:hAnsi="Calibri" w:cs="Times New Roman"/>
          <w:b/>
          <w:bCs/>
          <w:color w:val="000000"/>
          <w:sz w:val="28"/>
          <w:szCs w:val="28"/>
          <w:bdr w:val="none" w:sz="0" w:space="0" w:color="auto" w:frame="1"/>
          <w:lang w:eastAsia="sv-SE"/>
        </w:rPr>
        <w:t> </w:t>
      </w:r>
    </w:p>
    <w:p w:rsidR="0035507D" w:rsidRPr="00655051" w:rsidRDefault="0035507D" w:rsidP="0035507D">
      <w:pPr>
        <w:shd w:val="clear" w:color="auto" w:fill="FFFFFF"/>
        <w:spacing w:after="0" w:line="276" w:lineRule="atLeast"/>
        <w:rPr>
          <w:rFonts w:ascii="Times New Roman" w:eastAsia="Times New Roman" w:hAnsi="Times New Roman" w:cs="Times New Roman"/>
          <w:color w:val="000000"/>
          <w:sz w:val="24"/>
          <w:szCs w:val="24"/>
          <w:lang w:eastAsia="sv-SE"/>
        </w:rPr>
      </w:pPr>
      <w:r>
        <w:rPr>
          <w:rFonts w:ascii="Calibri" w:eastAsia="Times New Roman" w:hAnsi="Calibri" w:cs="Times New Roman"/>
          <w:b/>
          <w:bCs/>
          <w:color w:val="000000"/>
          <w:sz w:val="24"/>
          <w:szCs w:val="24"/>
          <w:bdr w:val="none" w:sz="0" w:space="0" w:color="auto" w:frame="1"/>
          <w:lang w:eastAsia="sv-SE"/>
        </w:rPr>
        <w:t xml:space="preserve">Synpunkter på </w:t>
      </w:r>
      <w:r w:rsidRPr="00655051">
        <w:rPr>
          <w:rFonts w:ascii="Calibri" w:eastAsia="Times New Roman" w:hAnsi="Calibri" w:cs="Times New Roman"/>
          <w:b/>
          <w:bCs/>
          <w:color w:val="000000"/>
          <w:sz w:val="24"/>
          <w:szCs w:val="24"/>
          <w:bdr w:val="none" w:sz="0" w:space="0" w:color="auto" w:frame="1"/>
          <w:lang w:eastAsia="sv-SE"/>
        </w:rPr>
        <w:t>förslag till järnvägsplan för utbyggnad av Mälarbanan sträckan Duvbo – Spånga, i Stockholms och Sundbybergs kommuner, Stockholms län. Ärendenummer TRV2013/65117. </w:t>
      </w:r>
    </w:p>
    <w:p w:rsidR="0035507D" w:rsidRDefault="0035507D" w:rsidP="0035507D">
      <w:pPr>
        <w:shd w:val="clear" w:color="auto" w:fill="FFFFFF"/>
        <w:spacing w:after="0" w:line="276" w:lineRule="atLeast"/>
        <w:rPr>
          <w:rFonts w:ascii="Calibri" w:eastAsia="Times New Roman" w:hAnsi="Calibri" w:cs="Times New Roman"/>
          <w:b/>
          <w:bCs/>
          <w:color w:val="000000"/>
          <w:bdr w:val="none" w:sz="0" w:space="0" w:color="auto" w:frame="1"/>
          <w:lang w:eastAsia="sv-SE"/>
        </w:rPr>
      </w:pPr>
    </w:p>
    <w:p w:rsidR="0035507D" w:rsidRDefault="0035507D" w:rsidP="0035507D">
      <w:pPr>
        <w:shd w:val="clear" w:color="auto" w:fill="FFFFFF"/>
        <w:spacing w:after="0" w:line="276" w:lineRule="atLeast"/>
        <w:rPr>
          <w:rFonts w:ascii="Calibri" w:eastAsia="Times New Roman" w:hAnsi="Calibri" w:cs="Times New Roman"/>
          <w:b/>
          <w:bCs/>
          <w:color w:val="000000"/>
          <w:bdr w:val="none" w:sz="0" w:space="0" w:color="auto" w:frame="1"/>
          <w:lang w:eastAsia="sv-SE"/>
        </w:rPr>
      </w:pPr>
    </w:p>
    <w:p w:rsidR="0035507D" w:rsidRDefault="0035507D" w:rsidP="0035507D">
      <w:pPr>
        <w:shd w:val="clear" w:color="auto" w:fill="FFFFFF"/>
        <w:spacing w:after="0" w:line="276" w:lineRule="atLeast"/>
        <w:rPr>
          <w:rFonts w:ascii="Calibri" w:eastAsia="Times New Roman" w:hAnsi="Calibri" w:cs="Times New Roman"/>
          <w:bCs/>
          <w:color w:val="000000"/>
          <w:bdr w:val="none" w:sz="0" w:space="0" w:color="auto" w:frame="1"/>
          <w:lang w:eastAsia="sv-SE"/>
        </w:rPr>
      </w:pPr>
    </w:p>
    <w:p w:rsidR="0035507D" w:rsidRDefault="0035507D" w:rsidP="0035507D">
      <w:pPr>
        <w:shd w:val="clear" w:color="auto" w:fill="FFFFFF"/>
        <w:spacing w:after="0" w:line="276" w:lineRule="atLeast"/>
        <w:rPr>
          <w:rFonts w:ascii="Calibri" w:eastAsia="Times New Roman" w:hAnsi="Calibri" w:cs="Times New Roman"/>
          <w:bCs/>
          <w:color w:val="000000"/>
          <w:bdr w:val="none" w:sz="0" w:space="0" w:color="auto" w:frame="1"/>
          <w:lang w:eastAsia="sv-SE"/>
        </w:rPr>
      </w:pPr>
      <w:r>
        <w:rPr>
          <w:rFonts w:ascii="Calibri" w:eastAsia="Times New Roman" w:hAnsi="Calibri" w:cs="Times New Roman"/>
          <w:bCs/>
          <w:color w:val="000000"/>
          <w:bdr w:val="none" w:sz="0" w:space="0" w:color="auto" w:frame="1"/>
          <w:lang w:eastAsia="sv-SE"/>
        </w:rPr>
        <w:t>I det tidigare förslaget till järnvägsutbyggnad från 2016 skulle de båda nya spåren dras på västra sidan om järnvägen längs Magasinsvägen. Det innebar att vi inte skulle beröras av markintrång, och att spåren och därmed buller och andra störningar skulle hamna på ett större avstånd från vår tomt och bostad.  Vi har därefter planerat och anpassat vårt boende utifrån de förutsättningarna.</w:t>
      </w:r>
    </w:p>
    <w:p w:rsidR="0035507D" w:rsidRDefault="0035507D" w:rsidP="0035507D">
      <w:pPr>
        <w:shd w:val="clear" w:color="auto" w:fill="FFFFFF"/>
        <w:spacing w:after="0" w:line="276" w:lineRule="atLeast"/>
        <w:rPr>
          <w:rFonts w:ascii="Calibri" w:eastAsia="Times New Roman" w:hAnsi="Calibri" w:cs="Times New Roman"/>
          <w:bCs/>
          <w:color w:val="000000"/>
          <w:bdr w:val="none" w:sz="0" w:space="0" w:color="auto" w:frame="1"/>
          <w:lang w:eastAsia="sv-SE"/>
        </w:rPr>
      </w:pPr>
    </w:p>
    <w:p w:rsidR="0035507D" w:rsidRDefault="0035507D" w:rsidP="0035507D">
      <w:pPr>
        <w:shd w:val="clear" w:color="auto" w:fill="FFFFFF"/>
        <w:spacing w:after="0" w:line="276" w:lineRule="atLeast"/>
        <w:rPr>
          <w:rFonts w:ascii="Calibri" w:eastAsia="Times New Roman" w:hAnsi="Calibri" w:cs="Times New Roman"/>
          <w:bCs/>
          <w:color w:val="000000"/>
          <w:bdr w:val="none" w:sz="0" w:space="0" w:color="auto" w:frame="1"/>
          <w:lang w:eastAsia="sv-SE"/>
        </w:rPr>
      </w:pPr>
      <w:r>
        <w:rPr>
          <w:rFonts w:ascii="Calibri" w:eastAsia="Times New Roman" w:hAnsi="Calibri" w:cs="Times New Roman"/>
          <w:bCs/>
          <w:color w:val="000000"/>
          <w:bdr w:val="none" w:sz="0" w:space="0" w:color="auto" w:frame="1"/>
          <w:lang w:eastAsia="sv-SE"/>
        </w:rPr>
        <w:t xml:space="preserve">Med det nya förslaget till järnvägsplan undanröjer Trafikverket utan förvarning dessa förutsättningar. Vi drabbas av markintrång, ökat buller och andra </w:t>
      </w:r>
      <w:r w:rsidR="004D3044">
        <w:rPr>
          <w:rFonts w:ascii="Calibri" w:eastAsia="Times New Roman" w:hAnsi="Calibri" w:cs="Times New Roman"/>
          <w:bCs/>
          <w:color w:val="000000"/>
          <w:bdr w:val="none" w:sz="0" w:space="0" w:color="auto" w:frame="1"/>
          <w:lang w:eastAsia="sv-SE"/>
        </w:rPr>
        <w:t>störningar</w:t>
      </w:r>
      <w:r>
        <w:rPr>
          <w:rFonts w:ascii="Calibri" w:eastAsia="Times New Roman" w:hAnsi="Calibri" w:cs="Times New Roman"/>
          <w:bCs/>
          <w:color w:val="000000"/>
          <w:bdr w:val="none" w:sz="0" w:space="0" w:color="auto" w:frame="1"/>
          <w:lang w:eastAsia="sv-SE"/>
        </w:rPr>
        <w:t xml:space="preserve"> och ingrepp i vår livsmiljö som inte är godtagbara. </w:t>
      </w:r>
      <w:r w:rsidR="004D3044">
        <w:rPr>
          <w:rFonts w:ascii="Calibri" w:eastAsia="Times New Roman" w:hAnsi="Calibri" w:cs="Times New Roman"/>
          <w:bCs/>
          <w:color w:val="000000"/>
          <w:bdr w:val="none" w:sz="0" w:space="0" w:color="auto" w:frame="1"/>
          <w:lang w:eastAsia="sv-SE"/>
        </w:rPr>
        <w:t xml:space="preserve"> Vi har inte heller fått detaljerad information om nya tomtgränser och hur servitut, tillfartsvägar och lednings</w:t>
      </w:r>
      <w:r w:rsidR="002D7EEB">
        <w:rPr>
          <w:rFonts w:ascii="Calibri" w:eastAsia="Times New Roman" w:hAnsi="Calibri" w:cs="Times New Roman"/>
          <w:bCs/>
          <w:color w:val="000000"/>
          <w:bdr w:val="none" w:sz="0" w:space="0" w:color="auto" w:frame="1"/>
          <w:lang w:eastAsia="sv-SE"/>
        </w:rPr>
        <w:t>omläggningar längs våra tomter</w:t>
      </w:r>
      <w:r w:rsidR="004D3044">
        <w:rPr>
          <w:rFonts w:ascii="Calibri" w:eastAsia="Times New Roman" w:hAnsi="Calibri" w:cs="Times New Roman"/>
          <w:bCs/>
          <w:color w:val="000000"/>
          <w:bdr w:val="none" w:sz="0" w:space="0" w:color="auto" w:frame="1"/>
          <w:lang w:eastAsia="sv-SE"/>
        </w:rPr>
        <w:t xml:space="preserve"> påverkar oss.</w:t>
      </w:r>
    </w:p>
    <w:p w:rsidR="0035507D" w:rsidRDefault="0035507D" w:rsidP="0035507D">
      <w:pPr>
        <w:shd w:val="clear" w:color="auto" w:fill="FFFFFF"/>
        <w:spacing w:after="0" w:line="276" w:lineRule="atLeast"/>
        <w:rPr>
          <w:rFonts w:ascii="Calibri" w:eastAsia="Times New Roman" w:hAnsi="Calibri" w:cs="Times New Roman"/>
          <w:bCs/>
          <w:color w:val="000000"/>
          <w:bdr w:val="none" w:sz="0" w:space="0" w:color="auto" w:frame="1"/>
          <w:lang w:eastAsia="sv-SE"/>
        </w:rPr>
      </w:pPr>
    </w:p>
    <w:p w:rsidR="0035507D" w:rsidRDefault="0035507D" w:rsidP="0035507D">
      <w:pPr>
        <w:shd w:val="clear" w:color="auto" w:fill="FFFFFF"/>
        <w:spacing w:after="0" w:line="276" w:lineRule="atLeast"/>
        <w:rPr>
          <w:rFonts w:ascii="Calibri" w:eastAsia="Times New Roman" w:hAnsi="Calibri" w:cs="Times New Roman"/>
          <w:bCs/>
          <w:color w:val="000000"/>
          <w:bdr w:val="none" w:sz="0" w:space="0" w:color="auto" w:frame="1"/>
          <w:lang w:eastAsia="sv-SE"/>
        </w:rPr>
      </w:pPr>
      <w:r w:rsidRPr="0035507D">
        <w:rPr>
          <w:rFonts w:ascii="Calibri" w:eastAsia="Times New Roman" w:hAnsi="Calibri" w:cs="Times New Roman"/>
          <w:bCs/>
          <w:color w:val="000000"/>
          <w:bdr w:val="none" w:sz="0" w:space="0" w:color="auto" w:frame="1"/>
          <w:lang w:eastAsia="sv-SE"/>
        </w:rPr>
        <w:t xml:space="preserve">Det nya förslaget till järnvägsplan </w:t>
      </w:r>
      <w:r w:rsidR="004D3044">
        <w:rPr>
          <w:rFonts w:ascii="Calibri" w:eastAsia="Times New Roman" w:hAnsi="Calibri" w:cs="Times New Roman"/>
          <w:bCs/>
          <w:color w:val="000000"/>
          <w:bdr w:val="none" w:sz="0" w:space="0" w:color="auto" w:frame="1"/>
          <w:lang w:eastAsia="sv-SE"/>
        </w:rPr>
        <w:t xml:space="preserve">bör återkallas och ersättas av ett förslag som innebär att markintrång och störningar inte blir mer omfattande </w:t>
      </w:r>
      <w:r w:rsidR="002D7EEB">
        <w:rPr>
          <w:rFonts w:ascii="Calibri" w:eastAsia="Times New Roman" w:hAnsi="Calibri" w:cs="Times New Roman"/>
          <w:bCs/>
          <w:color w:val="000000"/>
          <w:bdr w:val="none" w:sz="0" w:space="0" w:color="auto" w:frame="1"/>
          <w:lang w:eastAsia="sv-SE"/>
        </w:rPr>
        <w:t xml:space="preserve">för oss </w:t>
      </w:r>
      <w:r w:rsidR="004D3044">
        <w:rPr>
          <w:rFonts w:ascii="Calibri" w:eastAsia="Times New Roman" w:hAnsi="Calibri" w:cs="Times New Roman"/>
          <w:bCs/>
          <w:color w:val="000000"/>
          <w:bdr w:val="none" w:sz="0" w:space="0" w:color="auto" w:frame="1"/>
          <w:lang w:eastAsia="sv-SE"/>
        </w:rPr>
        <w:t>än vad 2016 års förslag innebar.</w:t>
      </w:r>
    </w:p>
    <w:p w:rsidR="004D3044" w:rsidRDefault="004D3044" w:rsidP="0035507D">
      <w:pPr>
        <w:shd w:val="clear" w:color="auto" w:fill="FFFFFF"/>
        <w:spacing w:after="0" w:line="276" w:lineRule="atLeast"/>
        <w:rPr>
          <w:rFonts w:ascii="Calibri" w:eastAsia="Times New Roman" w:hAnsi="Calibri" w:cs="Times New Roman"/>
          <w:bCs/>
          <w:color w:val="000000"/>
          <w:bdr w:val="none" w:sz="0" w:space="0" w:color="auto" w:frame="1"/>
          <w:lang w:eastAsia="sv-SE"/>
        </w:rPr>
      </w:pPr>
    </w:p>
    <w:p w:rsidR="004D3044" w:rsidRDefault="004D3044" w:rsidP="0035507D">
      <w:pPr>
        <w:shd w:val="clear" w:color="auto" w:fill="FFFFFF"/>
        <w:spacing w:after="0" w:line="276" w:lineRule="atLeast"/>
        <w:rPr>
          <w:rFonts w:ascii="Calibri" w:eastAsia="Times New Roman" w:hAnsi="Calibri" w:cs="Times New Roman"/>
          <w:bCs/>
          <w:color w:val="000000"/>
          <w:bdr w:val="none" w:sz="0" w:space="0" w:color="auto" w:frame="1"/>
          <w:lang w:eastAsia="sv-SE"/>
        </w:rPr>
      </w:pPr>
      <w:r>
        <w:rPr>
          <w:rFonts w:ascii="Calibri" w:eastAsia="Times New Roman" w:hAnsi="Calibri" w:cs="Times New Roman"/>
          <w:bCs/>
          <w:color w:val="000000"/>
          <w:bdr w:val="none" w:sz="0" w:space="0" w:color="auto" w:frame="1"/>
          <w:lang w:eastAsia="sv-SE"/>
        </w:rPr>
        <w:t xml:space="preserve">Vi ställer oss i övrigt bakom, och hänvisar </w:t>
      </w:r>
      <w:r w:rsidR="002D7EEB">
        <w:rPr>
          <w:rFonts w:ascii="Calibri" w:eastAsia="Times New Roman" w:hAnsi="Calibri" w:cs="Times New Roman"/>
          <w:bCs/>
          <w:color w:val="000000"/>
          <w:bdr w:val="none" w:sz="0" w:space="0" w:color="auto" w:frame="1"/>
          <w:lang w:eastAsia="sv-SE"/>
        </w:rPr>
        <w:t xml:space="preserve">såsom är de våra, </w:t>
      </w:r>
      <w:r>
        <w:rPr>
          <w:rFonts w:ascii="Calibri" w:eastAsia="Times New Roman" w:hAnsi="Calibri" w:cs="Times New Roman"/>
          <w:bCs/>
          <w:color w:val="000000"/>
          <w:bdr w:val="none" w:sz="0" w:space="0" w:color="auto" w:frame="1"/>
          <w:lang w:eastAsia="sv-SE"/>
        </w:rPr>
        <w:t>till de synpunkter som lämnats till Trafikverket av Föreningen Järnvägsnära fastighetsägare i Bromsten.</w:t>
      </w:r>
    </w:p>
    <w:p w:rsidR="004D3044" w:rsidRPr="0035507D" w:rsidRDefault="004D3044" w:rsidP="0035507D">
      <w:pPr>
        <w:shd w:val="clear" w:color="auto" w:fill="FFFFFF"/>
        <w:spacing w:after="0" w:line="276" w:lineRule="atLeast"/>
        <w:rPr>
          <w:rFonts w:ascii="Calibri" w:eastAsia="Times New Roman" w:hAnsi="Calibri" w:cs="Times New Roman"/>
          <w:bCs/>
          <w:color w:val="000000"/>
          <w:bdr w:val="none" w:sz="0" w:space="0" w:color="auto" w:frame="1"/>
          <w:lang w:eastAsia="sv-SE"/>
        </w:rPr>
      </w:pPr>
    </w:p>
    <w:p w:rsidR="0035507D" w:rsidRDefault="0035507D" w:rsidP="0035507D">
      <w:pPr>
        <w:shd w:val="clear" w:color="auto" w:fill="FFFFFF"/>
        <w:spacing w:after="0" w:line="276" w:lineRule="atLeast"/>
        <w:rPr>
          <w:rFonts w:ascii="Calibri" w:eastAsia="Times New Roman" w:hAnsi="Calibri" w:cs="Times New Roman"/>
          <w:bCs/>
          <w:color w:val="000000"/>
          <w:bdr w:val="none" w:sz="0" w:space="0" w:color="auto" w:frame="1"/>
          <w:lang w:eastAsia="sv-SE"/>
        </w:rPr>
      </w:pPr>
    </w:p>
    <w:p w:rsidR="004D3044" w:rsidRPr="004D3044" w:rsidRDefault="004D3044" w:rsidP="0035507D">
      <w:pPr>
        <w:shd w:val="clear" w:color="auto" w:fill="FFFFFF"/>
        <w:spacing w:after="0" w:line="276" w:lineRule="atLeast"/>
        <w:rPr>
          <w:rFonts w:ascii="Calibri" w:eastAsia="Times New Roman" w:hAnsi="Calibri" w:cs="Times New Roman"/>
          <w:b/>
          <w:bCs/>
          <w:color w:val="000000"/>
          <w:bdr w:val="none" w:sz="0" w:space="0" w:color="auto" w:frame="1"/>
          <w:lang w:eastAsia="sv-SE"/>
        </w:rPr>
      </w:pPr>
      <w:r w:rsidRPr="004D3044">
        <w:rPr>
          <w:rFonts w:ascii="Calibri" w:eastAsia="Times New Roman" w:hAnsi="Calibri" w:cs="Times New Roman"/>
          <w:b/>
          <w:bCs/>
          <w:color w:val="000000"/>
          <w:bdr w:val="none" w:sz="0" w:space="0" w:color="auto" w:frame="1"/>
          <w:lang w:eastAsia="sv-SE"/>
        </w:rPr>
        <w:t>Namn</w:t>
      </w:r>
    </w:p>
    <w:p w:rsidR="004D3044" w:rsidRPr="004D3044" w:rsidRDefault="004D3044" w:rsidP="0035507D">
      <w:pPr>
        <w:shd w:val="clear" w:color="auto" w:fill="FFFFFF"/>
        <w:spacing w:after="0" w:line="276" w:lineRule="atLeast"/>
        <w:rPr>
          <w:rFonts w:ascii="Calibri" w:eastAsia="Times New Roman" w:hAnsi="Calibri" w:cs="Times New Roman"/>
          <w:b/>
          <w:bCs/>
          <w:color w:val="000000"/>
          <w:bdr w:val="none" w:sz="0" w:space="0" w:color="auto" w:frame="1"/>
          <w:lang w:eastAsia="sv-SE"/>
        </w:rPr>
      </w:pPr>
      <w:r w:rsidRPr="004D3044">
        <w:rPr>
          <w:rFonts w:ascii="Calibri" w:eastAsia="Times New Roman" w:hAnsi="Calibri" w:cs="Times New Roman"/>
          <w:b/>
          <w:bCs/>
          <w:color w:val="000000"/>
          <w:bdr w:val="none" w:sz="0" w:space="0" w:color="auto" w:frame="1"/>
          <w:lang w:eastAsia="sv-SE"/>
        </w:rPr>
        <w:t>Adress</w:t>
      </w:r>
    </w:p>
    <w:p w:rsidR="004D3044" w:rsidRPr="0035507D" w:rsidRDefault="004D3044" w:rsidP="0035507D">
      <w:pPr>
        <w:shd w:val="clear" w:color="auto" w:fill="FFFFFF"/>
        <w:spacing w:after="0" w:line="276" w:lineRule="atLeast"/>
        <w:rPr>
          <w:rFonts w:ascii="Calibri" w:eastAsia="Times New Roman" w:hAnsi="Calibri" w:cs="Times New Roman"/>
          <w:bCs/>
          <w:color w:val="000000"/>
          <w:bdr w:val="none" w:sz="0" w:space="0" w:color="auto" w:frame="1"/>
          <w:lang w:eastAsia="sv-SE"/>
        </w:rPr>
      </w:pPr>
    </w:p>
    <w:sectPr w:rsidR="004D3044" w:rsidRPr="003550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E0155"/>
    <w:multiLevelType w:val="hybridMultilevel"/>
    <w:tmpl w:val="7C8A2A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07D"/>
    <w:rsid w:val="002D7EEB"/>
    <w:rsid w:val="0035507D"/>
    <w:rsid w:val="004D3044"/>
    <w:rsid w:val="00777BC3"/>
    <w:rsid w:val="00AD35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0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0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0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0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1149</Characters>
  <Application>Microsoft Office Word</Application>
  <DocSecurity>0</DocSecurity>
  <Lines>9</Lines>
  <Paragraphs>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HP</Company>
  <LinksUpToDate>false</LinksUpToDate>
  <CharactersWithSpaces>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stinap</cp:lastModifiedBy>
  <cp:revision>2</cp:revision>
  <dcterms:created xsi:type="dcterms:W3CDTF">2022-01-09T18:49:00Z</dcterms:created>
  <dcterms:modified xsi:type="dcterms:W3CDTF">2022-01-09T18:49:00Z</dcterms:modified>
</cp:coreProperties>
</file>