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E47" w:rsidRPr="00DB5067" w:rsidRDefault="00FA48BF" w:rsidP="005E0E47">
      <w:r w:rsidRPr="00DB5067">
        <w:rPr>
          <w:b/>
          <w:sz w:val="24"/>
          <w:szCs w:val="24"/>
        </w:rPr>
        <w:t>Exempel på generellt</w:t>
      </w:r>
      <w:r w:rsidR="00CA6BDB" w:rsidRPr="00DB5067">
        <w:rPr>
          <w:b/>
          <w:sz w:val="24"/>
          <w:szCs w:val="24"/>
        </w:rPr>
        <w:t xml:space="preserve"> Samråds</w:t>
      </w:r>
      <w:r w:rsidRPr="00DB5067">
        <w:rPr>
          <w:b/>
          <w:sz w:val="24"/>
          <w:szCs w:val="24"/>
        </w:rPr>
        <w:t>yttrande –</w:t>
      </w:r>
      <w:r w:rsidR="005E0E47" w:rsidRPr="00DB5067">
        <w:rPr>
          <w:b/>
          <w:sz w:val="24"/>
          <w:szCs w:val="24"/>
        </w:rPr>
        <w:t xml:space="preserve"> </w:t>
      </w:r>
      <w:r w:rsidRPr="00DB5067">
        <w:rPr>
          <w:b/>
          <w:sz w:val="24"/>
          <w:szCs w:val="24"/>
        </w:rPr>
        <w:t xml:space="preserve">Mälarbanan </w:t>
      </w:r>
      <w:r w:rsidR="005E0E47" w:rsidRPr="00DB5067">
        <w:rPr>
          <w:b/>
          <w:sz w:val="24"/>
          <w:szCs w:val="24"/>
        </w:rPr>
        <w:t>Samråd Spånga/Duvbo 2025</w:t>
      </w:r>
      <w:r w:rsidR="001411AC" w:rsidRPr="00DB5067">
        <w:rPr>
          <w:b/>
          <w:sz w:val="24"/>
          <w:szCs w:val="24"/>
        </w:rPr>
        <w:t xml:space="preserve"> </w:t>
      </w:r>
      <w:r w:rsidR="001411AC" w:rsidRPr="00DB5067">
        <w:t>(Denna text är i stora drag vad vi avser att sända till Trafikverket)</w:t>
      </w:r>
    </w:p>
    <w:p w:rsidR="001411AC" w:rsidRPr="00DB5067" w:rsidRDefault="001411AC" w:rsidP="001411AC">
      <w:pPr>
        <w:contextualSpacing/>
        <w:rPr>
          <w:b/>
        </w:rPr>
      </w:pPr>
      <w:r w:rsidRPr="00DB5067">
        <w:rPr>
          <w:b/>
        </w:rPr>
        <w:t>Till:</w:t>
      </w:r>
    </w:p>
    <w:p w:rsidR="001411AC" w:rsidRPr="00DB5067" w:rsidRDefault="001411AC" w:rsidP="001411AC">
      <w:pPr>
        <w:contextualSpacing/>
      </w:pPr>
      <w:r w:rsidRPr="00DB5067">
        <w:t>Papperspost: Trafikverket, Ärendemottagningen, Box 810, 781 28 Borlänge</w:t>
      </w:r>
    </w:p>
    <w:p w:rsidR="001411AC" w:rsidRPr="00DB5067" w:rsidRDefault="001411AC" w:rsidP="001411AC">
      <w:pPr>
        <w:spacing w:line="480" w:lineRule="auto"/>
        <w:contextualSpacing/>
        <w:rPr>
          <w:lang w:val="de-DE"/>
        </w:rPr>
      </w:pPr>
      <w:r w:rsidRPr="00DB5067">
        <w:rPr>
          <w:lang w:val="de-DE"/>
        </w:rPr>
        <w:t xml:space="preserve">E-post: </w:t>
      </w:r>
      <w:proofErr w:type="spellStart"/>
      <w:r w:rsidRPr="00DB5067">
        <w:rPr>
          <w:lang w:val="de-DE"/>
        </w:rPr>
        <w:t>investeringsprojekt</w:t>
      </w:r>
      <w:proofErr w:type="spellEnd"/>
      <w:r w:rsidRPr="00DB5067">
        <w:rPr>
          <w:lang w:val="de-DE"/>
        </w:rPr>
        <w:t xml:space="preserve">@ trafikverket.se </w:t>
      </w:r>
    </w:p>
    <w:p w:rsidR="00DB5067" w:rsidRDefault="001411AC" w:rsidP="001411AC">
      <w:pPr>
        <w:contextualSpacing/>
        <w:rPr>
          <w:b/>
        </w:rPr>
      </w:pPr>
      <w:r w:rsidRPr="001411AC">
        <w:rPr>
          <w:b/>
        </w:rPr>
        <w:t xml:space="preserve">Samrådsyttrande </w:t>
      </w:r>
      <w:r w:rsidR="00DB5067">
        <w:rPr>
          <w:b/>
        </w:rPr>
        <w:t>angående Mälarbanan Spånga/Duvbo</w:t>
      </w:r>
      <w:r w:rsidR="00DB5067" w:rsidRPr="001411AC">
        <w:rPr>
          <w:b/>
        </w:rPr>
        <w:t xml:space="preserve"> </w:t>
      </w:r>
      <w:r w:rsidRPr="001411AC">
        <w:rPr>
          <w:b/>
        </w:rPr>
        <w:t>från</w:t>
      </w:r>
      <w:r w:rsidR="00DB5067">
        <w:rPr>
          <w:b/>
        </w:rPr>
        <w:t xml:space="preserve"> </w:t>
      </w:r>
      <w:r w:rsidRPr="001411AC">
        <w:rPr>
          <w:b/>
        </w:rPr>
        <w:t xml:space="preserve">xx </w:t>
      </w:r>
      <w:r w:rsidR="00DB5067">
        <w:rPr>
          <w:b/>
        </w:rPr>
        <w:t>(ditt namn)</w:t>
      </w:r>
    </w:p>
    <w:p w:rsidR="00DB5067" w:rsidRDefault="00DB5067" w:rsidP="001411AC">
      <w:pPr>
        <w:contextualSpacing/>
        <w:rPr>
          <w:b/>
        </w:rPr>
      </w:pPr>
      <w:r>
        <w:rPr>
          <w:b/>
        </w:rPr>
        <w:t>A</w:t>
      </w:r>
      <w:r w:rsidR="001411AC" w:rsidRPr="001411AC">
        <w:rPr>
          <w:b/>
        </w:rPr>
        <w:t>dress: xx</w:t>
      </w:r>
    </w:p>
    <w:p w:rsidR="001411AC" w:rsidRPr="001411AC" w:rsidRDefault="00DB5067" w:rsidP="001411AC">
      <w:pPr>
        <w:contextualSpacing/>
        <w:rPr>
          <w:b/>
        </w:rPr>
      </w:pPr>
      <w:r>
        <w:rPr>
          <w:b/>
        </w:rPr>
        <w:t>F</w:t>
      </w:r>
      <w:r w:rsidR="001411AC" w:rsidRPr="001411AC">
        <w:rPr>
          <w:b/>
        </w:rPr>
        <w:t>astighetsbeteckning xx</w:t>
      </w:r>
      <w:r>
        <w:rPr>
          <w:b/>
        </w:rPr>
        <w:t xml:space="preserve"> </w:t>
      </w:r>
    </w:p>
    <w:p w:rsidR="005E0E47" w:rsidRPr="00DB5067" w:rsidRDefault="001411AC" w:rsidP="001411AC">
      <w:pPr>
        <w:contextualSpacing/>
        <w:rPr>
          <w:b/>
        </w:rPr>
      </w:pPr>
      <w:r w:rsidRPr="00DB5067">
        <w:rPr>
          <w:b/>
        </w:rPr>
        <w:t>Ärendenummer:</w:t>
      </w:r>
      <w:r w:rsidR="005E0E47" w:rsidRPr="00DB5067">
        <w:rPr>
          <w:b/>
        </w:rPr>
        <w:t xml:space="preserve"> TÄHS-</w:t>
      </w:r>
      <w:proofErr w:type="gramStart"/>
      <w:r w:rsidR="005E0E47" w:rsidRPr="00DB5067">
        <w:rPr>
          <w:b/>
        </w:rPr>
        <w:t>2024-000672</w:t>
      </w:r>
      <w:proofErr w:type="gramEnd"/>
    </w:p>
    <w:p w:rsidR="001411AC" w:rsidRPr="00DB5067" w:rsidRDefault="001411AC" w:rsidP="000E282D">
      <w:pPr>
        <w:contextualSpacing/>
        <w:rPr>
          <w:b/>
          <w:sz w:val="28"/>
          <w:szCs w:val="28"/>
        </w:rPr>
      </w:pPr>
    </w:p>
    <w:p w:rsidR="00DB5067" w:rsidRDefault="00DB5067" w:rsidP="000E282D">
      <w:pPr>
        <w:contextualSpacing/>
        <w:rPr>
          <w:b/>
          <w:sz w:val="28"/>
          <w:szCs w:val="28"/>
        </w:rPr>
      </w:pPr>
    </w:p>
    <w:p w:rsidR="005E0E47" w:rsidRPr="005E0E47" w:rsidRDefault="00A760C0" w:rsidP="000E282D">
      <w:pPr>
        <w:contextualSpacing/>
        <w:rPr>
          <w:b/>
          <w:sz w:val="28"/>
          <w:szCs w:val="28"/>
        </w:rPr>
      </w:pPr>
      <w:r>
        <w:rPr>
          <w:b/>
          <w:sz w:val="28"/>
          <w:szCs w:val="28"/>
        </w:rPr>
        <w:t>Utbyggnaden innebär n</w:t>
      </w:r>
      <w:r w:rsidR="005E0E47" w:rsidRPr="005E0E47">
        <w:rPr>
          <w:b/>
          <w:sz w:val="28"/>
          <w:szCs w:val="28"/>
        </w:rPr>
        <w:t xml:space="preserve">egativa konsekvenser för alla boende </w:t>
      </w:r>
      <w:r w:rsidR="00FA48BF">
        <w:rPr>
          <w:b/>
          <w:sz w:val="28"/>
          <w:szCs w:val="28"/>
        </w:rPr>
        <w:t>i området</w:t>
      </w:r>
    </w:p>
    <w:p w:rsidR="005E0E47" w:rsidRDefault="005E0E47" w:rsidP="000E282D">
      <w:pPr>
        <w:contextualSpacing/>
      </w:pPr>
      <w:r>
        <w:t xml:space="preserve">De boende </w:t>
      </w:r>
      <w:r w:rsidR="00FA48BF">
        <w:t xml:space="preserve">i de delar av Bromsten som berörs av utbyggnaden av Mälarbanan </w:t>
      </w:r>
      <w:r>
        <w:t>drabbas oproportionerligt hårt av</w:t>
      </w:r>
      <w:r w:rsidR="00FA48BF">
        <w:t xml:space="preserve"> </w:t>
      </w:r>
      <w:r>
        <w:t>långvariga byggstörningar och permanenta ingrepp i boendemiljön</w:t>
      </w:r>
      <w:r w:rsidR="00FA48BF">
        <w:t>,</w:t>
      </w:r>
      <w:r w:rsidR="00FA48BF" w:rsidRPr="00FA48BF">
        <w:t xml:space="preserve"> </w:t>
      </w:r>
      <w:r w:rsidR="00FA48BF">
        <w:t xml:space="preserve">samt för de fastigheter som gränsar till järnvägen, omfattande markintrång. </w:t>
      </w:r>
      <w:r w:rsidR="00C8513E">
        <w:t>Utbyggnaden</w:t>
      </w:r>
      <w:r w:rsidR="00FA48BF">
        <w:t xml:space="preserve"> medför</w:t>
      </w:r>
      <w:r>
        <w:t xml:space="preserve"> att livskvaliteten, fastighetsvärdena och områdets karaktär försämras påtagligt.</w:t>
      </w:r>
    </w:p>
    <w:p w:rsidR="000E282D" w:rsidRDefault="000E282D" w:rsidP="000E282D">
      <w:pPr>
        <w:contextualSpacing/>
        <w:rPr>
          <w:b/>
        </w:rPr>
      </w:pPr>
    </w:p>
    <w:p w:rsidR="00BF6B94" w:rsidRDefault="00BF6B94" w:rsidP="00BF6B94">
      <w:pPr>
        <w:contextualSpacing/>
        <w:rPr>
          <w:b/>
        </w:rPr>
      </w:pPr>
      <w:r>
        <w:rPr>
          <w:b/>
        </w:rPr>
        <w:t>Ökat b</w:t>
      </w:r>
      <w:r w:rsidRPr="005E0E47">
        <w:rPr>
          <w:b/>
        </w:rPr>
        <w:t>uller</w:t>
      </w:r>
    </w:p>
    <w:p w:rsidR="00BF6B94" w:rsidRDefault="00BF6B94" w:rsidP="00BF6B94">
      <w:pPr>
        <w:contextualSpacing/>
      </w:pPr>
      <w:r>
        <w:t>Den övervägande delen av fastigheterna utmed Fristadsvägen, Tallåsvägen, Lilla Banvägen, Carl Barks väg, Mamrevägen och Skattegränd, även de som inte gränsar till järnvägen, kommer att drabbas av ökat buller. Trafikverket anger visserligen att bullret totalt sett minskar på vissa sträckor, men ökad trafik (upp till fördubbling av tåg per dygn) och hastighetsökningar (från dagens max 140 till 200 km/h) leder till högre bullernivåer och försämrad ljudmiljö än i dag för flertalet fastigheter. Planen specificerar inte exakt hur och vilka fastigheter i området där gällande riktvärden kommer att överskridas även efter åtgärder.  Även efter att bullerskyddsåtgärder gjorts kommer höga nivåer utomhus, och för en del hus även inomhus</w:t>
      </w:r>
      <w:r w:rsidR="00EA1AE3">
        <w:t>,</w:t>
      </w:r>
      <w:r>
        <w:t xml:space="preserve"> att kvarstå eller uppstå. </w:t>
      </w:r>
    </w:p>
    <w:p w:rsidR="00BF6B94" w:rsidRDefault="00BF6B94" w:rsidP="000E282D">
      <w:pPr>
        <w:contextualSpacing/>
        <w:rPr>
          <w:b/>
        </w:rPr>
      </w:pPr>
    </w:p>
    <w:p w:rsidR="005E0E47" w:rsidRPr="005E0E47" w:rsidRDefault="005E0E47" w:rsidP="000E282D">
      <w:pPr>
        <w:contextualSpacing/>
        <w:rPr>
          <w:b/>
        </w:rPr>
      </w:pPr>
      <w:r w:rsidRPr="005E0E47">
        <w:rPr>
          <w:b/>
        </w:rPr>
        <w:t>Permanent och tillfälligt markintrång på privata fastigheter</w:t>
      </w:r>
    </w:p>
    <w:p w:rsidR="00B1113E" w:rsidRDefault="005E0E47" w:rsidP="002B350B">
      <w:pPr>
        <w:contextualSpacing/>
      </w:pPr>
      <w:r>
        <w:t xml:space="preserve">Fastigheter </w:t>
      </w:r>
      <w:r w:rsidR="00FA48BF">
        <w:t xml:space="preserve">som gränsar till </w:t>
      </w:r>
      <w:r>
        <w:t xml:space="preserve">järnvägen </w:t>
      </w:r>
      <w:r w:rsidR="00C8513E">
        <w:t>drabbas av</w:t>
      </w:r>
      <w:r>
        <w:t xml:space="preserve"> permanent markintrång i</w:t>
      </w:r>
      <w:r w:rsidR="00C8513E">
        <w:t xml:space="preserve"> </w:t>
      </w:r>
      <w:r>
        <w:t>form av marköverföring och servitut, samt tillfälliga intrång under byggtiden.</w:t>
      </w:r>
      <w:r w:rsidR="00EA1AE3">
        <w:t xml:space="preserve"> </w:t>
      </w:r>
      <w:r w:rsidR="00B1113E">
        <w:t xml:space="preserve">Det permanenta intrånget kan för vissa fastigheter bli upp till 10 meter. Till detta kommer först ett servitut för Trafikverket på ytterligare omkring fem meter, samt ett servitut till för den avloppsstam som flyttas från dagen läge intill spåren till ett läge längre in på tomten. Även detta kan bli omkring fem meter. Totalt blir det för en del fastigheter, utöver de 10 meter som spåren kräver, ytterligare cirka 10 meter servitut där inget får byggas eller göras som hindrar åtkomst till marken. </w:t>
      </w:r>
    </w:p>
    <w:p w:rsidR="00B1113E" w:rsidRDefault="00B1113E" w:rsidP="002B350B">
      <w:pPr>
        <w:contextualSpacing/>
      </w:pPr>
    </w:p>
    <w:p w:rsidR="00B1113E" w:rsidRPr="00EA1AE3" w:rsidRDefault="00B1113E" w:rsidP="00B1113E">
      <w:pPr>
        <w:contextualSpacing/>
        <w:rPr>
          <w:b/>
        </w:rPr>
      </w:pPr>
      <w:r w:rsidRPr="00EA1AE3">
        <w:rPr>
          <w:b/>
        </w:rPr>
        <w:t>Anordningar kvarlämnas under mark på privata tomter</w:t>
      </w:r>
    </w:p>
    <w:p w:rsidR="00B1113E" w:rsidRDefault="00B1113E" w:rsidP="00B1113E">
      <w:pPr>
        <w:contextualSpacing/>
      </w:pPr>
      <w:r>
        <w:t>På vissa tomter nära järnvägen kommer under byggtiden stag och andra anordningar att tryckas ner under marken för att stabilisera den. Dessa konstruktioner avser Trafikverket låta ligga kvar</w:t>
      </w:r>
      <w:r w:rsidRPr="00B1113E">
        <w:t xml:space="preserve"> </w:t>
      </w:r>
      <w:r>
        <w:t xml:space="preserve">i </w:t>
      </w:r>
      <w:r>
        <w:t xml:space="preserve">den privata </w:t>
      </w:r>
      <w:r>
        <w:t xml:space="preserve">marken utan att ha någon funktion. Vi kräver att de tas bort om fastighetsägaren begär det. Trafikverket bör också åta sig ett obegränsat framtida ansvar för uppkommande skador på byggnader eller mark eller annat som kan hindra eller försvåra användningen av berörd mark. Berörda </w:t>
      </w:r>
      <w:r>
        <w:lastRenderedPageBreak/>
        <w:t xml:space="preserve">fastighetsägare bör även erhålla ekonomisk ersättning för den mark som upplåts eller används av Trafikverket eller kommunen under byggtiden. </w:t>
      </w:r>
    </w:p>
    <w:p w:rsidR="001411AC" w:rsidRDefault="001411AC" w:rsidP="00B1113E">
      <w:pPr>
        <w:contextualSpacing/>
        <w:rPr>
          <w:b/>
        </w:rPr>
      </w:pPr>
    </w:p>
    <w:p w:rsidR="00B1113E" w:rsidRPr="005E0E47" w:rsidRDefault="00B1113E" w:rsidP="00B1113E">
      <w:pPr>
        <w:contextualSpacing/>
        <w:rPr>
          <w:b/>
        </w:rPr>
      </w:pPr>
      <w:r w:rsidRPr="005E0E47">
        <w:rPr>
          <w:b/>
        </w:rPr>
        <w:t>Elektromagnetism (EMF) och urspårningsrisk för tåg</w:t>
      </w:r>
    </w:p>
    <w:p w:rsidR="00B1113E" w:rsidRDefault="00B1113E" w:rsidP="00B1113E">
      <w:pPr>
        <w:contextualSpacing/>
      </w:pPr>
      <w:r>
        <w:t xml:space="preserve">Trafikverket har redovisat någon information om hälsorisker kopplade till elektromagnetism. Man har dock sagt att alla fastigheter ligger tillräckligt långt bort för de rekommenderade nivåerna inte ska överskridas. Däremot framgår inte vilka risker det innebär att vistas ute på tomten nära järnvägen.  Det saknas också information om hur riskerna för urspårning ska hanteras, exempelvis genom skyddsbarriärer. </w:t>
      </w:r>
    </w:p>
    <w:p w:rsidR="00B1113E" w:rsidRDefault="00B1113E" w:rsidP="000E282D">
      <w:pPr>
        <w:contextualSpacing/>
        <w:rPr>
          <w:b/>
        </w:rPr>
      </w:pPr>
    </w:p>
    <w:p w:rsidR="005E0E47" w:rsidRPr="005E0E47" w:rsidRDefault="005E0E47" w:rsidP="000E282D">
      <w:pPr>
        <w:contextualSpacing/>
        <w:rPr>
          <w:b/>
        </w:rPr>
      </w:pPr>
      <w:r w:rsidRPr="005E0E47">
        <w:rPr>
          <w:b/>
        </w:rPr>
        <w:t>Förlorade grönytor, trädgårdar och negativ påverkan på stadsbilden</w:t>
      </w:r>
    </w:p>
    <w:p w:rsidR="005E0E47" w:rsidRDefault="005E0E47" w:rsidP="000E282D">
      <w:pPr>
        <w:contextualSpacing/>
      </w:pPr>
      <w:r>
        <w:t>Utbyggnaden innebär att ytor krymper och att trädgårdar och grönytor försvinner. Stadsbilden</w:t>
      </w:r>
      <w:r w:rsidR="002B350B">
        <w:t xml:space="preserve"> </w:t>
      </w:r>
      <w:r>
        <w:t>påverkas negativt. Järnvägens breddning och etableringen av bullerskydd innebär förlust av</w:t>
      </w:r>
    </w:p>
    <w:p w:rsidR="002B350B" w:rsidRDefault="005E0E47" w:rsidP="002B350B">
      <w:pPr>
        <w:contextualSpacing/>
      </w:pPr>
      <w:r>
        <w:t xml:space="preserve">privat tomtmark, vegetation, träd och naturvärden. </w:t>
      </w:r>
      <w:r w:rsidR="002B350B">
        <w:t>Den n</w:t>
      </w:r>
      <w:r>
        <w:t>aturvärdesbiotop</w:t>
      </w:r>
      <w:r w:rsidR="002B350B">
        <w:t xml:space="preserve"> som tas i anspråk </w:t>
      </w:r>
      <w:r>
        <w:t>förstörs</w:t>
      </w:r>
      <w:r w:rsidR="002B350B">
        <w:t xml:space="preserve"> helt eller delvis, vilket ger negativa konsekvenser för växt- och djurliv.</w:t>
      </w:r>
      <w:r w:rsidR="002B350B" w:rsidRPr="002B350B">
        <w:t xml:space="preserve"> </w:t>
      </w:r>
      <w:r w:rsidR="002B350B">
        <w:t>Ersättningsåtgärder har inte presenterats i behövlig omfattning.</w:t>
      </w:r>
    </w:p>
    <w:p w:rsidR="002B350B" w:rsidRDefault="002B350B" w:rsidP="002B350B">
      <w:pPr>
        <w:contextualSpacing/>
        <w:rPr>
          <w:b/>
        </w:rPr>
      </w:pPr>
    </w:p>
    <w:p w:rsidR="005E0E47" w:rsidRPr="005E0E47" w:rsidRDefault="005E0E47" w:rsidP="000E282D">
      <w:pPr>
        <w:contextualSpacing/>
        <w:rPr>
          <w:b/>
        </w:rPr>
      </w:pPr>
      <w:r w:rsidRPr="005E0E47">
        <w:rPr>
          <w:b/>
        </w:rPr>
        <w:t>Långvariga och allvarliga störningar under byggskedet, i ca 6 år</w:t>
      </w:r>
    </w:p>
    <w:p w:rsidR="00A760C0" w:rsidRDefault="005E0E47" w:rsidP="00313EA5">
      <w:pPr>
        <w:contextualSpacing/>
      </w:pPr>
      <w:r>
        <w:t>Byggtiden på cirka sex år innebär ständiga störningar</w:t>
      </w:r>
      <w:r w:rsidR="00313EA5">
        <w:t xml:space="preserve">. Det handlar </w:t>
      </w:r>
      <w:r w:rsidR="00A760C0">
        <w:t xml:space="preserve">främst </w:t>
      </w:r>
      <w:r w:rsidR="00313EA5">
        <w:t xml:space="preserve">om </w:t>
      </w:r>
      <w:r>
        <w:t xml:space="preserve">buller, vibrationer, </w:t>
      </w:r>
      <w:r w:rsidR="00A760C0">
        <w:t>ljus, damm och utsläpp från byggmaskiner</w:t>
      </w:r>
      <w:r w:rsidR="00A760C0" w:rsidRPr="00A760C0">
        <w:t xml:space="preserve"> </w:t>
      </w:r>
      <w:r w:rsidR="00A760C0">
        <w:t>och tung trafik,</w:t>
      </w:r>
      <w:r>
        <w:t xml:space="preserve"> </w:t>
      </w:r>
      <w:r w:rsidR="00A760C0">
        <w:t>avspärrningar, samt att a</w:t>
      </w:r>
      <w:r>
        <w:t xml:space="preserve">rbetsytor </w:t>
      </w:r>
      <w:r w:rsidR="00A760C0">
        <w:t xml:space="preserve">etableras </w:t>
      </w:r>
      <w:r>
        <w:t xml:space="preserve">nära bostäder och </w:t>
      </w:r>
      <w:r w:rsidR="00A760C0">
        <w:t>temporära</w:t>
      </w:r>
      <w:r>
        <w:t xml:space="preserve"> intrång på privat mark. </w:t>
      </w:r>
      <w:r w:rsidR="00A760C0">
        <w:t xml:space="preserve">Arbetet innebär också risk för sänkta grundvattennivåer som kan påverka mark och byggnader, bergvärmare osv. </w:t>
      </w:r>
    </w:p>
    <w:p w:rsidR="00313EA5" w:rsidRDefault="00313EA5" w:rsidP="00313EA5">
      <w:pPr>
        <w:contextualSpacing/>
      </w:pPr>
      <w:r>
        <w:t xml:space="preserve">Bullerdämpande åtgärder kommer enligt Trafikverket inte att genomföras förrän den absoluta merparten av byggarbetet är avslutad. </w:t>
      </w:r>
    </w:p>
    <w:p w:rsidR="00A760C0" w:rsidRDefault="00A760C0" w:rsidP="00313EA5">
      <w:pPr>
        <w:contextualSpacing/>
      </w:pPr>
    </w:p>
    <w:p w:rsidR="005E0E47" w:rsidRPr="005E0E47" w:rsidRDefault="005E0E47" w:rsidP="000E282D">
      <w:pPr>
        <w:contextualSpacing/>
        <w:rPr>
          <w:b/>
        </w:rPr>
      </w:pPr>
      <w:r w:rsidRPr="005E0E47">
        <w:rPr>
          <w:b/>
        </w:rPr>
        <w:t>Barriäreffekt och försämrad rekreation</w:t>
      </w:r>
    </w:p>
    <w:p w:rsidR="005E0E47" w:rsidRDefault="005E0E47" w:rsidP="000E282D">
      <w:pPr>
        <w:contextualSpacing/>
      </w:pPr>
      <w:r>
        <w:t>Utbyggnaden medför ökad barriäreffekt, och intrång i närområdet innebär negativa</w:t>
      </w:r>
      <w:r w:rsidR="00EA1AE3">
        <w:t xml:space="preserve"> </w:t>
      </w:r>
      <w:r>
        <w:t>konsekvenser för rekreation och tillgänglighet. Trädgårdarna blir mindre, i stort sett alla träd</w:t>
      </w:r>
      <w:r w:rsidR="00EA1AE3">
        <w:t xml:space="preserve"> </w:t>
      </w:r>
      <w:r>
        <w:t>avlägsnas och marken lämnas som en byggtomt, där det kan ta årtionden innan ny växtlighet</w:t>
      </w:r>
      <w:r w:rsidR="00EA1AE3">
        <w:t xml:space="preserve"> </w:t>
      </w:r>
      <w:r>
        <w:t>återetableras – dessutom på en mer begränsad yta än tidigare.</w:t>
      </w:r>
    </w:p>
    <w:p w:rsidR="000E282D" w:rsidRDefault="000E282D" w:rsidP="000E282D">
      <w:pPr>
        <w:contextualSpacing/>
        <w:rPr>
          <w:b/>
        </w:rPr>
      </w:pPr>
    </w:p>
    <w:p w:rsidR="005E0E47" w:rsidRPr="00B1113E" w:rsidRDefault="005E0E47" w:rsidP="000E282D">
      <w:pPr>
        <w:contextualSpacing/>
        <w:rPr>
          <w:b/>
        </w:rPr>
      </w:pPr>
      <w:r w:rsidRPr="00B1113E">
        <w:rPr>
          <w:b/>
        </w:rPr>
        <w:t xml:space="preserve">Sammanfattning </w:t>
      </w:r>
      <w:r w:rsidR="00C86EC8">
        <w:rPr>
          <w:b/>
        </w:rPr>
        <w:t xml:space="preserve">av negativa effekter </w:t>
      </w:r>
    </w:p>
    <w:p w:rsidR="00B1113E" w:rsidRDefault="00B1113E" w:rsidP="00B1113E">
      <w:pPr>
        <w:contextualSpacing/>
      </w:pPr>
      <w:r>
        <w:t xml:space="preserve">De boende </w:t>
      </w:r>
      <w:r w:rsidR="00C86EC8">
        <w:t>i området kan i olika omfattning drabbas av</w:t>
      </w:r>
      <w:r>
        <w:t>:</w:t>
      </w:r>
    </w:p>
    <w:p w:rsidR="00C86EC8" w:rsidRDefault="00C86EC8" w:rsidP="00C86EC8">
      <w:pPr>
        <w:contextualSpacing/>
      </w:pPr>
      <w:r>
        <w:t xml:space="preserve">• </w:t>
      </w:r>
      <w:r>
        <w:t xml:space="preserve">Ökat buller </w:t>
      </w:r>
    </w:p>
    <w:p w:rsidR="00B1113E" w:rsidRDefault="00B1113E" w:rsidP="00B1113E">
      <w:pPr>
        <w:contextualSpacing/>
      </w:pPr>
      <w:r>
        <w:t>• Permanent markintrång</w:t>
      </w:r>
      <w:r w:rsidR="00C86EC8">
        <w:t xml:space="preserve"> och servitut</w:t>
      </w:r>
    </w:p>
    <w:p w:rsidR="00C86EC8" w:rsidRDefault="00C86EC8" w:rsidP="00C86EC8">
      <w:pPr>
        <w:contextualSpacing/>
      </w:pPr>
      <w:r>
        <w:t xml:space="preserve">• Stag och spont som lämnas kvar i </w:t>
      </w:r>
      <w:r>
        <w:t xml:space="preserve">privatägd </w:t>
      </w:r>
      <w:r>
        <w:t>mark</w:t>
      </w:r>
    </w:p>
    <w:p w:rsidR="00B1113E" w:rsidRDefault="00B1113E" w:rsidP="00B1113E">
      <w:pPr>
        <w:contextualSpacing/>
      </w:pPr>
      <w:r>
        <w:t>• Urspå</w:t>
      </w:r>
      <w:r w:rsidR="00C86EC8">
        <w:t>r</w:t>
      </w:r>
      <w:r>
        <w:t>ningsrisk</w:t>
      </w:r>
    </w:p>
    <w:p w:rsidR="00C86EC8" w:rsidRDefault="00C86EC8" w:rsidP="00C86EC8">
      <w:pPr>
        <w:contextualSpacing/>
      </w:pPr>
      <w:r>
        <w:t>• Elektromagnetism</w:t>
      </w:r>
    </w:p>
    <w:p w:rsidR="00C86EC8" w:rsidRDefault="00C86EC8" w:rsidP="00C86EC8">
      <w:pPr>
        <w:contextualSpacing/>
      </w:pPr>
      <w:r>
        <w:t xml:space="preserve">• Förlust av trädgårdsytor och </w:t>
      </w:r>
      <w:r>
        <w:t xml:space="preserve">närliggande </w:t>
      </w:r>
      <w:r>
        <w:t>grönytor</w:t>
      </w:r>
    </w:p>
    <w:p w:rsidR="00C86EC8" w:rsidRDefault="00C86EC8" w:rsidP="00C86EC8">
      <w:pPr>
        <w:contextualSpacing/>
      </w:pPr>
      <w:r>
        <w:t>• Förlust av naturvärden</w:t>
      </w:r>
    </w:p>
    <w:p w:rsidR="00C86EC8" w:rsidRDefault="00C86EC8" w:rsidP="00C86EC8">
      <w:pPr>
        <w:contextualSpacing/>
      </w:pPr>
      <w:r>
        <w:t>• Negativ påverkan på stadsbild</w:t>
      </w:r>
    </w:p>
    <w:p w:rsidR="00B1113E" w:rsidRDefault="00B1113E" w:rsidP="00B1113E">
      <w:pPr>
        <w:contextualSpacing/>
      </w:pPr>
      <w:r>
        <w:t>• Ökad barriäreffekt och försämrad rekreation</w:t>
      </w:r>
    </w:p>
    <w:p w:rsidR="00B1113E" w:rsidRDefault="00B1113E" w:rsidP="00B1113E">
      <w:pPr>
        <w:contextualSpacing/>
      </w:pPr>
      <w:r>
        <w:t>• Grundvattenpåverkan och risker</w:t>
      </w:r>
    </w:p>
    <w:p w:rsidR="00B1113E" w:rsidRDefault="00B1113E" w:rsidP="00B1113E">
      <w:pPr>
        <w:contextualSpacing/>
      </w:pPr>
      <w:r>
        <w:t>• Förlust av den lokala plankorsningen (Fristadsvägen)</w:t>
      </w:r>
    </w:p>
    <w:p w:rsidR="00C86EC8" w:rsidRDefault="00C86EC8" w:rsidP="00C86EC8">
      <w:pPr>
        <w:contextualSpacing/>
      </w:pPr>
      <w:r>
        <w:t>• Tillfälligt intrång under byggtiden</w:t>
      </w:r>
    </w:p>
    <w:p w:rsidR="00C86EC8" w:rsidRDefault="00C86EC8" w:rsidP="00C86EC8">
      <w:pPr>
        <w:contextualSpacing/>
      </w:pPr>
      <w:r>
        <w:lastRenderedPageBreak/>
        <w:t>• Stora byggstörningar i ca 6 år buller, byggtrafik, avspärrningar vibrationer, damm, byggstrålkastare</w:t>
      </w:r>
    </w:p>
    <w:p w:rsidR="00C86EC8" w:rsidRDefault="00C86EC8" w:rsidP="00EA1AE3">
      <w:pPr>
        <w:contextualSpacing/>
        <w:rPr>
          <w:b/>
        </w:rPr>
      </w:pPr>
    </w:p>
    <w:p w:rsidR="00C86EC8" w:rsidRDefault="00C86EC8" w:rsidP="00EA1AE3">
      <w:pPr>
        <w:contextualSpacing/>
        <w:rPr>
          <w:b/>
        </w:rPr>
      </w:pPr>
      <w:r>
        <w:rPr>
          <w:b/>
        </w:rPr>
        <w:t>De krav vi ställer på Trafikverket, och i förekommande fall på Stockholms stad är:</w:t>
      </w:r>
    </w:p>
    <w:p w:rsidR="00EA1AE3" w:rsidRDefault="00C86EC8" w:rsidP="009F19C2">
      <w:pPr>
        <w:pStyle w:val="Liststycke"/>
        <w:numPr>
          <w:ilvl w:val="0"/>
          <w:numId w:val="5"/>
        </w:numPr>
      </w:pPr>
      <w:r>
        <w:t xml:space="preserve">Redovisning av </w:t>
      </w:r>
      <w:r w:rsidR="00EA1AE3">
        <w:t xml:space="preserve">uppdaterade bullerutredningar för varje fastighet, med tydlig redovisning av exakt vilka </w:t>
      </w:r>
      <w:r w:rsidR="008C3406">
        <w:t xml:space="preserve">bullernivåer de drabbas av, samt redovisning av vilka </w:t>
      </w:r>
      <w:r w:rsidR="00EA1AE3">
        <w:t>åtgärder som ska genomföras och en garanti för att bullernivåerna kommer att understiga gällande riktvärden.</w:t>
      </w:r>
    </w:p>
    <w:p w:rsidR="00EA1AE3" w:rsidRDefault="00C86EC8" w:rsidP="009F19C2">
      <w:pPr>
        <w:pStyle w:val="Liststycke"/>
        <w:numPr>
          <w:ilvl w:val="0"/>
          <w:numId w:val="5"/>
        </w:numPr>
      </w:pPr>
      <w:r>
        <w:t xml:space="preserve">Alla fastigheter i det berörda området </w:t>
      </w:r>
      <w:r w:rsidR="009F19C2">
        <w:t>där riktvärden riskerar att överskridas</w:t>
      </w:r>
      <w:r w:rsidR="009F19C2">
        <w:t xml:space="preserve"> ska </w:t>
      </w:r>
      <w:r>
        <w:t>erbjud</w:t>
      </w:r>
      <w:r w:rsidR="009F19C2">
        <w:t>a</w:t>
      </w:r>
      <w:r>
        <w:t>s</w:t>
      </w:r>
      <w:r w:rsidR="00EA1AE3">
        <w:t xml:space="preserve"> åtgärder </w:t>
      </w:r>
      <w:r w:rsidR="009F19C2">
        <w:t>såsom bullerplank, fönsterbyte, fasad och</w:t>
      </w:r>
      <w:r w:rsidR="009F19C2">
        <w:t xml:space="preserve"> </w:t>
      </w:r>
      <w:r w:rsidR="009F19C2">
        <w:t>ventilationssystem</w:t>
      </w:r>
      <w:r w:rsidR="00EA1AE3">
        <w:t>.</w:t>
      </w:r>
      <w:r w:rsidR="009F19C2" w:rsidRPr="009F19C2">
        <w:t xml:space="preserve"> </w:t>
      </w:r>
      <w:r w:rsidR="009F19C2">
        <w:t>Trafikverket bör också utreda förstärkta bullerskydd (högre/högre kvalitet, absorberande material)</w:t>
      </w:r>
    </w:p>
    <w:p w:rsidR="009F19C2" w:rsidRDefault="009F19C2" w:rsidP="009F19C2">
      <w:pPr>
        <w:pStyle w:val="Liststycke"/>
        <w:numPr>
          <w:ilvl w:val="0"/>
          <w:numId w:val="5"/>
        </w:numPr>
      </w:pPr>
      <w:r>
        <w:t>I</w:t>
      </w:r>
      <w:r>
        <w:t>nnan</w:t>
      </w:r>
      <w:r>
        <w:t xml:space="preserve"> </w:t>
      </w:r>
      <w:r>
        <w:t>byggstart ska alla bullerdämpande åtgärder vara genomförda.</w:t>
      </w:r>
      <w:r w:rsidRPr="009F19C2">
        <w:t xml:space="preserve"> </w:t>
      </w:r>
    </w:p>
    <w:p w:rsidR="009F19C2" w:rsidRDefault="008C3406" w:rsidP="00EA1AE3">
      <w:pPr>
        <w:pStyle w:val="Liststycke"/>
        <w:numPr>
          <w:ilvl w:val="0"/>
          <w:numId w:val="4"/>
        </w:numPr>
      </w:pPr>
      <w:r>
        <w:t>Redovisning av</w:t>
      </w:r>
      <w:r w:rsidR="009F19C2">
        <w:t xml:space="preserve"> en riskanalys avseende elektromagnetism och urspårningsrisk, inklusive att åtgärder vidtas som eliminerar riskerna, exempelvis avskärmning och skyddsbarriärer. </w:t>
      </w:r>
    </w:p>
    <w:p w:rsidR="008C3406" w:rsidRDefault="008C3406" w:rsidP="008C3406">
      <w:pPr>
        <w:pStyle w:val="Liststycke"/>
        <w:numPr>
          <w:ilvl w:val="0"/>
          <w:numId w:val="1"/>
        </w:numPr>
      </w:pPr>
      <w:r>
        <w:t xml:space="preserve">Redovisning av </w:t>
      </w:r>
      <w:r w:rsidR="00EA1AE3">
        <w:t>vilka regler som gäller för störande byggarbeten och garant</w:t>
      </w:r>
      <w:r>
        <w:t xml:space="preserve">ier för </w:t>
      </w:r>
      <w:r w:rsidR="00EA1AE3">
        <w:t>att sådana arbeten omedelbart kan stoppas om reglerna inte följs</w:t>
      </w:r>
      <w:r>
        <w:t>.</w:t>
      </w:r>
      <w:r w:rsidR="00EA1AE3">
        <w:t xml:space="preserve"> </w:t>
      </w:r>
    </w:p>
    <w:p w:rsidR="008C3406" w:rsidRDefault="008C3406" w:rsidP="008C3406">
      <w:pPr>
        <w:pStyle w:val="Liststycke"/>
        <w:numPr>
          <w:ilvl w:val="0"/>
          <w:numId w:val="1"/>
        </w:numPr>
      </w:pPr>
      <w:r>
        <w:t>D</w:t>
      </w:r>
      <w:r>
        <w:t xml:space="preserve">e vars fastigheter </w:t>
      </w:r>
      <w:r>
        <w:t xml:space="preserve">gränsar till </w:t>
      </w:r>
      <w:r>
        <w:t xml:space="preserve">den planerade byggnationen </w:t>
      </w:r>
      <w:r>
        <w:t xml:space="preserve">ska erbjudas </w:t>
      </w:r>
      <w:r>
        <w:t>inlösen</w:t>
      </w:r>
      <w:r>
        <w:t>.</w:t>
      </w:r>
      <w:r>
        <w:t xml:space="preserve"> </w:t>
      </w:r>
    </w:p>
    <w:p w:rsidR="008C3406" w:rsidRDefault="008C3406" w:rsidP="008C3406">
      <w:pPr>
        <w:pStyle w:val="Liststycke"/>
        <w:numPr>
          <w:ilvl w:val="0"/>
          <w:numId w:val="1"/>
        </w:numPr>
      </w:pPr>
      <w:r>
        <w:t>De vars fastigheter berörs av tillfälligt intrång och andra begränsningar eller störningar under byggtiden ska erhålla ekonomisk kompensation.</w:t>
      </w:r>
      <w:r w:rsidR="00CA6BDB">
        <w:t xml:space="preserve"> </w:t>
      </w:r>
    </w:p>
    <w:p w:rsidR="00CA6BDB" w:rsidRDefault="00CA6BDB" w:rsidP="008C3406">
      <w:pPr>
        <w:pStyle w:val="Liststycke"/>
        <w:numPr>
          <w:ilvl w:val="0"/>
          <w:numId w:val="1"/>
        </w:numPr>
      </w:pPr>
      <w:r>
        <w:t xml:space="preserve">Trafikverket ska om fastighetsägaren så begär ta bort stag, spånt och liknande som placerats under privat mark under byggtiden. </w:t>
      </w:r>
    </w:p>
    <w:p w:rsidR="008C3406" w:rsidRDefault="00CA6BDB" w:rsidP="008C3406">
      <w:pPr>
        <w:pStyle w:val="Liststycke"/>
        <w:numPr>
          <w:ilvl w:val="0"/>
          <w:numId w:val="1"/>
        </w:numPr>
      </w:pPr>
      <w:r>
        <w:t>Trafikverket</w:t>
      </w:r>
      <w:r>
        <w:t xml:space="preserve"> ska </w:t>
      </w:r>
      <w:r>
        <w:t>åta sig obegränsat framtida ansvar för uppkommande skador på byggnader</w:t>
      </w:r>
      <w:r>
        <w:t xml:space="preserve">, </w:t>
      </w:r>
      <w:r>
        <w:t>mark eller annat</w:t>
      </w:r>
      <w:r>
        <w:t xml:space="preserve"> till följd av byggarbetet, samt även sådant</w:t>
      </w:r>
      <w:r>
        <w:t xml:space="preserve"> som kan hindra eller försvåra </w:t>
      </w:r>
      <w:r>
        <w:t xml:space="preserve">framtida </w:t>
      </w:r>
      <w:r>
        <w:t>användning av berörd mark.</w:t>
      </w:r>
    </w:p>
    <w:p w:rsidR="00CA6BDB" w:rsidRDefault="00CA6BDB" w:rsidP="008C3406">
      <w:pPr>
        <w:pStyle w:val="Liststycke"/>
        <w:numPr>
          <w:ilvl w:val="0"/>
          <w:numId w:val="1"/>
        </w:numPr>
      </w:pPr>
      <w:r>
        <w:t xml:space="preserve">Trafikverket eller Stockholms stad ska snarast redovisa vad flytten av avloppsstammen innebär och hur berörda fastighetsägare ska ersättas för servitut och kompenseras för störningar under byggtiden. </w:t>
      </w:r>
    </w:p>
    <w:p w:rsidR="000E282D" w:rsidRDefault="000E282D" w:rsidP="000E282D">
      <w:pPr>
        <w:contextualSpacing/>
      </w:pPr>
      <w:bookmarkStart w:id="0" w:name="_GoBack"/>
      <w:bookmarkEnd w:id="0"/>
    </w:p>
    <w:sectPr w:rsidR="000E28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A5F8E"/>
    <w:multiLevelType w:val="hybridMultilevel"/>
    <w:tmpl w:val="401E2B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B7836BA"/>
    <w:multiLevelType w:val="hybridMultilevel"/>
    <w:tmpl w:val="8380526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54B5717F"/>
    <w:multiLevelType w:val="hybridMultilevel"/>
    <w:tmpl w:val="D8D882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3861C75"/>
    <w:multiLevelType w:val="hybridMultilevel"/>
    <w:tmpl w:val="C270C7D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nsid w:val="75C84824"/>
    <w:multiLevelType w:val="hybridMultilevel"/>
    <w:tmpl w:val="B1A47F8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E47"/>
    <w:rsid w:val="000E282D"/>
    <w:rsid w:val="001411AC"/>
    <w:rsid w:val="00243528"/>
    <w:rsid w:val="002B350B"/>
    <w:rsid w:val="00313EA5"/>
    <w:rsid w:val="005E0E47"/>
    <w:rsid w:val="007F3727"/>
    <w:rsid w:val="008C3406"/>
    <w:rsid w:val="009F19C2"/>
    <w:rsid w:val="00A760C0"/>
    <w:rsid w:val="00AD3526"/>
    <w:rsid w:val="00B1113E"/>
    <w:rsid w:val="00BF6B94"/>
    <w:rsid w:val="00C8513E"/>
    <w:rsid w:val="00C86EC8"/>
    <w:rsid w:val="00CA6BDB"/>
    <w:rsid w:val="00CD1857"/>
    <w:rsid w:val="00DB5067"/>
    <w:rsid w:val="00E4569E"/>
    <w:rsid w:val="00EA1AE3"/>
    <w:rsid w:val="00EC0E51"/>
    <w:rsid w:val="00FA48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760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76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1154</Words>
  <Characters>6120</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dcterms:created xsi:type="dcterms:W3CDTF">2025-12-22T13:50:00Z</dcterms:created>
  <dcterms:modified xsi:type="dcterms:W3CDTF">2025-12-22T14:28:00Z</dcterms:modified>
</cp:coreProperties>
</file>